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CC" w:rsidRDefault="000C59CC" w:rsidP="000C59CC">
      <w:pPr>
        <w:spacing w:line="40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附件2：</w:t>
      </w:r>
    </w:p>
    <w:p w:rsidR="000C59CC" w:rsidRDefault="000C59CC" w:rsidP="000C59CC">
      <w:pPr>
        <w:spacing w:line="400" w:lineRule="exact"/>
        <w:jc w:val="center"/>
        <w:rPr>
          <w:rFonts w:ascii="微软雅黑" w:eastAsia="微软雅黑" w:hAnsi="微软雅黑" w:cs="微软雅黑"/>
          <w:w w:val="95"/>
          <w:kern w:val="0"/>
          <w:sz w:val="24"/>
        </w:rPr>
      </w:pPr>
      <w:bookmarkStart w:id="0" w:name="_GoBack"/>
      <w:r>
        <w:rPr>
          <w:rFonts w:ascii="微软雅黑" w:eastAsia="微软雅黑" w:hAnsi="微软雅黑" w:cs="微软雅黑" w:hint="eastAsia"/>
          <w:w w:val="95"/>
          <w:kern w:val="0"/>
          <w:sz w:val="24"/>
        </w:rPr>
        <w:t>大数据与信息工程学院2025年硕士研究生招生笔试科目一览表</w:t>
      </w:r>
    </w:p>
    <w:bookmarkEnd w:id="0"/>
    <w:p w:rsidR="000C59CC" w:rsidRDefault="000C59CC" w:rsidP="000C59CC">
      <w:pPr>
        <w:spacing w:line="400" w:lineRule="exact"/>
        <w:rPr>
          <w:rFonts w:ascii="微软雅黑" w:eastAsia="微软雅黑" w:hAnsi="微软雅黑" w:cs="微软雅黑"/>
          <w:sz w:val="24"/>
        </w:rPr>
      </w:pPr>
    </w:p>
    <w:tbl>
      <w:tblPr>
        <w:tblpPr w:leftFromText="180" w:rightFromText="180" w:vertAnchor="page" w:horzAnchor="margin" w:tblpY="2716"/>
        <w:tblW w:w="9180" w:type="dxa"/>
        <w:tblLayout w:type="fixed"/>
        <w:tblLook w:val="04A0" w:firstRow="1" w:lastRow="0" w:firstColumn="1" w:lastColumn="0" w:noHBand="0" w:noVBand="1"/>
      </w:tblPr>
      <w:tblGrid>
        <w:gridCol w:w="2313"/>
        <w:gridCol w:w="1132"/>
        <w:gridCol w:w="1705"/>
        <w:gridCol w:w="4030"/>
      </w:tblGrid>
      <w:tr w:rsidR="00DB4789" w:rsidTr="00DB4789">
        <w:trPr>
          <w:trHeight w:val="73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复试科目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参考书目</w:t>
            </w:r>
          </w:p>
        </w:tc>
      </w:tr>
      <w:tr w:rsidR="00DB4789" w:rsidTr="00DB4789">
        <w:trPr>
          <w:trHeight w:val="6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物理电子学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电路分析基础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《电路分析基础》第五版，李瀚荪著，高等教育出版社出版，2017年3月出版</w:t>
            </w:r>
          </w:p>
        </w:tc>
      </w:tr>
      <w:tr w:rsidR="00DB4789" w:rsidTr="00DB4789">
        <w:trPr>
          <w:trHeight w:val="64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微电子学与固体电子学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DB4789" w:rsidTr="00DB4789">
        <w:trPr>
          <w:trHeight w:val="4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电路与系统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DB4789" w:rsidTr="00DB4789">
        <w:trPr>
          <w:trHeight w:val="52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电磁场与微波技术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080904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DB4789" w:rsidTr="00DB4789">
        <w:trPr>
          <w:trHeight w:val="6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大数据技术与工程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085404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数据结构   （C语言版）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89" w:rsidRDefault="00DB4789" w:rsidP="00DB4789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严蔚敏，吴伟民 著，清华大学出版社，2021-06</w:t>
            </w:r>
          </w:p>
        </w:tc>
      </w:tr>
    </w:tbl>
    <w:p w:rsidR="000C59CC" w:rsidRPr="00DB4789" w:rsidRDefault="000C59CC" w:rsidP="00DB4789"/>
    <w:sectPr w:rsidR="000C59CC" w:rsidRPr="00DB4789">
      <w:headerReference w:type="default" r:id="rId6"/>
      <w:footerReference w:type="default" r:id="rId7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3B" w:rsidRDefault="00AB083B" w:rsidP="000C59CC">
      <w:r>
        <w:separator/>
      </w:r>
    </w:p>
  </w:endnote>
  <w:endnote w:type="continuationSeparator" w:id="0">
    <w:p w:rsidR="00AB083B" w:rsidRDefault="00AB083B" w:rsidP="000C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57" w:rsidRDefault="005315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7AF90" wp14:editId="6A970C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5357" w:rsidRDefault="0053158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47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7AF90" id="矩形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" filled="f" stroked="f">
              <v:path arrowok="t"/>
              <o:lock v:ext="edit" aspectratio="t" text="t"/>
              <v:textbox style="mso-fit-shape-to-text:t" inset="0,0,0,0">
                <w:txbxContent>
                  <w:p w:rsidR="00025357" w:rsidRDefault="0053158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47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3B" w:rsidRDefault="00AB083B" w:rsidP="000C59CC">
      <w:r>
        <w:separator/>
      </w:r>
    </w:p>
  </w:footnote>
  <w:footnote w:type="continuationSeparator" w:id="0">
    <w:p w:rsidR="00AB083B" w:rsidRDefault="00AB083B" w:rsidP="000C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57" w:rsidRDefault="00AB08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3"/>
    <w:rsid w:val="000C59CC"/>
    <w:rsid w:val="00134433"/>
    <w:rsid w:val="001B2C57"/>
    <w:rsid w:val="0053158A"/>
    <w:rsid w:val="00692C39"/>
    <w:rsid w:val="007242CC"/>
    <w:rsid w:val="00AB083B"/>
    <w:rsid w:val="00DB4789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16523-DC99-44B6-B71E-EFDA62E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C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5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9CC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0C59CC"/>
    <w:rPr>
      <w:rFonts w:ascii="仿宋" w:eastAsia="仿宋" w:hAnsi="仿宋" w:cs="仿宋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semiHidden/>
    <w:rsid w:val="000C59CC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郭嫚</dc:creator>
  <cp:keywords/>
  <dc:description/>
  <cp:lastModifiedBy>郭嫚</cp:lastModifiedBy>
  <cp:revision>4</cp:revision>
  <dcterms:created xsi:type="dcterms:W3CDTF">2025-04-10T01:56:00Z</dcterms:created>
  <dcterms:modified xsi:type="dcterms:W3CDTF">2025-04-10T01:59:00Z</dcterms:modified>
</cp:coreProperties>
</file>